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E4" w:rsidRDefault="0003427D" w:rsidP="0003427D">
      <w:pPr>
        <w:pStyle w:val="a5"/>
        <w:spacing w:beforeAutospacing="1" w:after="0"/>
        <w:jc w:val="center"/>
      </w:pPr>
      <w:r>
        <w:t>Министерство образования и науки Республики Адыгея</w:t>
      </w:r>
    </w:p>
    <w:p w:rsidR="00AC72E4" w:rsidRDefault="0003427D" w:rsidP="0003427D">
      <w:pPr>
        <w:pStyle w:val="a5"/>
        <w:spacing w:before="0" w:after="0"/>
        <w:jc w:val="center"/>
      </w:pPr>
      <w:r>
        <w:t>Муниципальное бюджетное общеобразовательное учреждение "Средняя общеобразовательная школа №8" с.Большесидоровское Красногвардейского района Республики Адыгея</w:t>
      </w:r>
    </w:p>
    <w:p w:rsidR="00AC72E4" w:rsidRDefault="00AC72E4">
      <w:pPr>
        <w:pStyle w:val="a5"/>
        <w:spacing w:beforeAutospacing="1" w:afterAutospacing="1"/>
        <w:jc w:val="center"/>
      </w:pPr>
    </w:p>
    <w:p w:rsidR="00AC72E4" w:rsidRDefault="00AC72E4">
      <w:pPr>
        <w:pStyle w:val="a5"/>
        <w:spacing w:beforeAutospacing="1" w:afterAutospacing="1"/>
        <w:jc w:val="center"/>
      </w:pPr>
    </w:p>
    <w:p w:rsidR="00AC72E4" w:rsidRDefault="0003427D" w:rsidP="0003427D">
      <w:pPr>
        <w:pStyle w:val="a5"/>
        <w:spacing w:before="0" w:after="0"/>
        <w:jc w:val="center"/>
      </w:pPr>
      <w:r>
        <w:t xml:space="preserve">                                                                        </w:t>
      </w:r>
    </w:p>
    <w:p w:rsidR="00AC72E4" w:rsidRDefault="0003427D" w:rsidP="0003427D">
      <w:pPr>
        <w:pStyle w:val="a5"/>
        <w:spacing w:before="0" w:after="0"/>
      </w:pPr>
      <w:r>
        <w:t>"Согласовано":                                                                                                      "УТВЕРЖДАЮ":</w:t>
      </w:r>
    </w:p>
    <w:p w:rsidR="00AC72E4" w:rsidRDefault="0003427D" w:rsidP="0003427D">
      <w:pPr>
        <w:pStyle w:val="a5"/>
        <w:spacing w:before="0" w:after="0"/>
      </w:pPr>
      <w:r>
        <w:t>Заместитель директора по                                                                   Директор___________Такахо С.Ш.</w:t>
      </w:r>
    </w:p>
    <w:p w:rsidR="00AC72E4" w:rsidRDefault="0003427D" w:rsidP="0003427D">
      <w:pPr>
        <w:pStyle w:val="a5"/>
        <w:spacing w:before="0" w:after="0"/>
      </w:pPr>
      <w:r>
        <w:t>учебно-воспитательной работе                                                            "____"________________20____г.</w:t>
      </w:r>
    </w:p>
    <w:p w:rsidR="00AC72E4" w:rsidRDefault="00EC771D" w:rsidP="0003427D">
      <w:pPr>
        <w:pStyle w:val="a5"/>
        <w:spacing w:before="0" w:after="0"/>
      </w:pPr>
      <w:r>
        <w:t>_____________Бугайчук М.С.</w:t>
      </w:r>
      <w:r w:rsidR="0003427D">
        <w:t xml:space="preserve">                                                  Приказ №____от"___"_________20___г.</w:t>
      </w:r>
    </w:p>
    <w:p w:rsidR="00AC72E4" w:rsidRDefault="0003427D" w:rsidP="0003427D">
      <w:pPr>
        <w:pStyle w:val="a5"/>
        <w:spacing w:before="0" w:after="0"/>
      </w:pPr>
      <w:r>
        <w:t>"___"_______________20___г.</w:t>
      </w:r>
    </w:p>
    <w:p w:rsidR="00AC72E4" w:rsidRDefault="0003427D">
      <w:pPr>
        <w:pStyle w:val="a5"/>
        <w:spacing w:before="0" w:beforeAutospacing="1" w:after="0" w:afterAutospacing="1"/>
        <w:jc w:val="right"/>
      </w:pPr>
      <w:r>
        <w:t xml:space="preserve">           </w:t>
      </w:r>
    </w:p>
    <w:p w:rsidR="00AC72E4" w:rsidRDefault="0003427D">
      <w:pPr>
        <w:pStyle w:val="a5"/>
        <w:spacing w:before="0" w:beforeAutospacing="1" w:after="0" w:afterAutospacing="1"/>
        <w:jc w:val="right"/>
      </w:pPr>
      <w:r>
        <w:t>Принято на заседании</w:t>
      </w:r>
    </w:p>
    <w:p w:rsidR="00AC72E4" w:rsidRDefault="0003427D">
      <w:pPr>
        <w:pStyle w:val="a5"/>
        <w:spacing w:before="0" w:beforeAutospacing="1" w:after="0" w:afterAutospacing="1"/>
        <w:jc w:val="right"/>
      </w:pPr>
      <w:r>
        <w:t>Педагогического совета</w:t>
      </w:r>
    </w:p>
    <w:p w:rsidR="00AC72E4" w:rsidRDefault="0003427D">
      <w:pPr>
        <w:pStyle w:val="a5"/>
        <w:spacing w:before="0" w:beforeAutospacing="1" w:after="0" w:afterAutospacing="1"/>
        <w:jc w:val="right"/>
      </w:pPr>
      <w:r>
        <w:t>Протокол №________</w:t>
      </w:r>
    </w:p>
    <w:p w:rsidR="0003427D" w:rsidRDefault="0003427D" w:rsidP="0003427D">
      <w:pPr>
        <w:pStyle w:val="a5"/>
        <w:spacing w:before="0" w:beforeAutospacing="1" w:after="0" w:afterAutospacing="1"/>
        <w:jc w:val="right"/>
      </w:pPr>
      <w:r>
        <w:t>от "____"_________20____г</w:t>
      </w:r>
    </w:p>
    <w:p w:rsidR="00AC72E4" w:rsidRPr="0003427D" w:rsidRDefault="0003427D" w:rsidP="0003427D">
      <w:pPr>
        <w:pStyle w:val="a5"/>
        <w:spacing w:before="0" w:beforeAutospacing="1" w:after="0" w:afterAutospacing="1"/>
      </w:pPr>
      <w:r>
        <w:rPr>
          <w:b/>
          <w:sz w:val="36"/>
        </w:rPr>
        <w:t xml:space="preserve">            Дополнительная общеобразовательная программа </w:t>
      </w:r>
    </w:p>
    <w:p w:rsidR="00AC72E4" w:rsidRDefault="0003427D">
      <w:pPr>
        <w:pStyle w:val="a5"/>
        <w:spacing w:beforeAutospacing="1" w:afterAutospacing="1"/>
        <w:jc w:val="center"/>
        <w:rPr>
          <w:b/>
          <w:sz w:val="36"/>
        </w:rPr>
      </w:pPr>
      <w:r>
        <w:rPr>
          <w:b/>
          <w:sz w:val="36"/>
        </w:rPr>
        <w:t>"Я-волонтер"</w:t>
      </w:r>
    </w:p>
    <w:p w:rsidR="00AC72E4" w:rsidRDefault="00AC72E4">
      <w:pPr>
        <w:pStyle w:val="a5"/>
        <w:spacing w:beforeAutospacing="1" w:afterAutospacing="1"/>
        <w:rPr>
          <w:b/>
        </w:rPr>
      </w:pPr>
    </w:p>
    <w:p w:rsidR="00AC72E4" w:rsidRDefault="00AC72E4">
      <w:pPr>
        <w:pStyle w:val="a5"/>
        <w:spacing w:beforeAutospacing="1" w:afterAutospacing="1"/>
        <w:rPr>
          <w:b/>
        </w:rPr>
      </w:pPr>
    </w:p>
    <w:p w:rsidR="00AC72E4" w:rsidRDefault="0003427D">
      <w:pPr>
        <w:pStyle w:val="a5"/>
        <w:spacing w:beforeAutospacing="1" w:afterAutospacing="1"/>
        <w:rPr>
          <w:sz w:val="28"/>
        </w:rPr>
      </w:pPr>
      <w:r>
        <w:rPr>
          <w:sz w:val="28"/>
        </w:rPr>
        <w:t>Направленность                                                                            социально-гуманитарная</w:t>
      </w:r>
    </w:p>
    <w:p w:rsidR="00AC72E4" w:rsidRDefault="0003427D">
      <w:pPr>
        <w:pStyle w:val="a5"/>
        <w:spacing w:beforeAutospacing="1" w:afterAutospacing="1"/>
        <w:rPr>
          <w:sz w:val="28"/>
        </w:rPr>
      </w:pPr>
      <w:r>
        <w:rPr>
          <w:sz w:val="28"/>
        </w:rPr>
        <w:t>Срок реализации программы                                                              1 год</w:t>
      </w:r>
    </w:p>
    <w:p w:rsidR="00AC72E4" w:rsidRDefault="0003427D" w:rsidP="003F0B84">
      <w:pPr>
        <w:pStyle w:val="a5"/>
        <w:spacing w:beforeAutospacing="1" w:afterAutospacing="1"/>
        <w:jc w:val="right"/>
        <w:rPr>
          <w:sz w:val="28"/>
        </w:rPr>
      </w:pPr>
      <w:r>
        <w:rPr>
          <w:sz w:val="28"/>
        </w:rPr>
        <w:t xml:space="preserve">Вид программы                                                                 </w:t>
      </w:r>
      <w:r w:rsidR="003F0B84">
        <w:rPr>
          <w:sz w:val="28"/>
        </w:rPr>
        <w:t xml:space="preserve">               модифицированная (Н.А. Дубровская)</w:t>
      </w:r>
    </w:p>
    <w:p w:rsidR="00AC72E4" w:rsidRDefault="0003427D">
      <w:pPr>
        <w:pStyle w:val="a5"/>
        <w:spacing w:beforeAutospacing="1" w:afterAutospacing="1"/>
        <w:rPr>
          <w:sz w:val="28"/>
        </w:rPr>
      </w:pPr>
      <w:r>
        <w:rPr>
          <w:sz w:val="28"/>
        </w:rPr>
        <w:t>Уровень</w:t>
      </w:r>
    </w:p>
    <w:p w:rsidR="00AC72E4" w:rsidRDefault="0003427D">
      <w:pPr>
        <w:pStyle w:val="a5"/>
        <w:spacing w:beforeAutospacing="1" w:afterAutospacing="1"/>
        <w:rPr>
          <w:sz w:val="28"/>
        </w:rPr>
      </w:pPr>
      <w:r>
        <w:rPr>
          <w:sz w:val="28"/>
        </w:rPr>
        <w:t xml:space="preserve">Возраст обучающихся                                              </w:t>
      </w:r>
      <w:r w:rsidR="003F0B84">
        <w:rPr>
          <w:sz w:val="28"/>
        </w:rPr>
        <w:t xml:space="preserve">                           13-17</w:t>
      </w:r>
      <w:r>
        <w:rPr>
          <w:sz w:val="28"/>
        </w:rPr>
        <w:t xml:space="preserve"> лет</w:t>
      </w:r>
    </w:p>
    <w:p w:rsidR="00AC72E4" w:rsidRPr="0003427D" w:rsidRDefault="0003427D">
      <w:pPr>
        <w:pStyle w:val="a5"/>
        <w:spacing w:beforeAutospacing="1" w:afterAutospacing="1"/>
        <w:rPr>
          <w:sz w:val="28"/>
        </w:rPr>
      </w:pPr>
      <w:r>
        <w:rPr>
          <w:sz w:val="28"/>
        </w:rPr>
        <w:t>Педагог дополнительного образован</w:t>
      </w:r>
      <w:r w:rsidR="00CC30AD">
        <w:rPr>
          <w:sz w:val="28"/>
        </w:rPr>
        <w:t xml:space="preserve">ия                            </w:t>
      </w:r>
      <w:bookmarkStart w:id="0" w:name="_GoBack"/>
      <w:bookmarkEnd w:id="0"/>
    </w:p>
    <w:p w:rsidR="0003427D" w:rsidRDefault="0003427D" w:rsidP="0003427D">
      <w:pPr>
        <w:pStyle w:val="a5"/>
        <w:spacing w:before="0" w:beforeAutospacing="1" w:after="0" w:afterAutospacing="1"/>
        <w:jc w:val="center"/>
        <w:rPr>
          <w:sz w:val="20"/>
        </w:rPr>
      </w:pPr>
    </w:p>
    <w:p w:rsidR="0003427D" w:rsidRDefault="0003427D" w:rsidP="0003427D">
      <w:pPr>
        <w:pStyle w:val="a5"/>
        <w:spacing w:before="0" w:beforeAutospacing="1" w:after="0" w:afterAutospacing="1"/>
        <w:jc w:val="center"/>
        <w:rPr>
          <w:sz w:val="20"/>
        </w:rPr>
      </w:pPr>
    </w:p>
    <w:p w:rsidR="0003427D" w:rsidRDefault="0003427D" w:rsidP="0003427D">
      <w:pPr>
        <w:pStyle w:val="a5"/>
        <w:spacing w:before="0" w:beforeAutospacing="1" w:after="0" w:afterAutospacing="1"/>
        <w:jc w:val="center"/>
        <w:rPr>
          <w:sz w:val="20"/>
        </w:rPr>
      </w:pPr>
    </w:p>
    <w:p w:rsidR="00AC72E4" w:rsidRDefault="0003427D" w:rsidP="003F0B84">
      <w:pPr>
        <w:pStyle w:val="a5"/>
        <w:spacing w:before="0" w:beforeAutospacing="1" w:after="0" w:afterAutospacing="1"/>
        <w:jc w:val="center"/>
        <w:rPr>
          <w:sz w:val="20"/>
        </w:rPr>
      </w:pPr>
      <w:r>
        <w:rPr>
          <w:sz w:val="20"/>
        </w:rPr>
        <w:t>с.Большесидоровское, 20__год</w:t>
      </w:r>
    </w:p>
    <w:p w:rsidR="00AC72E4" w:rsidRDefault="0003427D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Ушедшие в прошлое старые формы организации досуга обучающихся и изменившаяся социально-экономическая обстановка в стране требуют появления новых подходов и методов активизации подростков. Волонтёрское движение является одной из таких форм работы.  Поэтому программа кружка «Я волонтер!» является </w:t>
      </w:r>
      <w:r>
        <w:rPr>
          <w:rFonts w:ascii="Times New Roman" w:hAnsi="Times New Roman"/>
          <w:b/>
          <w:sz w:val="28"/>
        </w:rPr>
        <w:t>актуальной</w:t>
      </w:r>
      <w:r>
        <w:rPr>
          <w:rFonts w:ascii="Times New Roman" w:hAnsi="Times New Roman"/>
          <w:sz w:val="28"/>
        </w:rPr>
        <w:t>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Волонтеры</w:t>
      </w:r>
      <w:r>
        <w:rPr>
          <w:rFonts w:ascii="Times New Roman" w:hAnsi="Times New Roman"/>
          <w:i/>
          <w:sz w:val="28"/>
        </w:rPr>
        <w:t> </w:t>
      </w:r>
      <w:r>
        <w:rPr>
          <w:rFonts w:ascii="Times New Roman" w:hAnsi="Times New Roman"/>
          <w:sz w:val="28"/>
        </w:rPr>
        <w:t>(от англ. Volunteer - доброволец) – это люди, делающие</w:t>
      </w:r>
      <w:r>
        <w:rPr>
          <w:rFonts w:ascii="Times New Roman" w:hAnsi="Times New Roman"/>
          <w:i/>
          <w:sz w:val="28"/>
        </w:rPr>
        <w:t> </w:t>
      </w:r>
      <w:r>
        <w:rPr>
          <w:rFonts w:ascii="Times New Roman" w:hAnsi="Times New Roman"/>
          <w:sz w:val="28"/>
        </w:rPr>
        <w:t>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 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 </w:t>
      </w:r>
    </w:p>
    <w:p w:rsidR="00AC72E4" w:rsidRDefault="00AC72E4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Направленность. </w:t>
      </w:r>
      <w:r>
        <w:rPr>
          <w:rFonts w:ascii="Times New Roman" w:hAnsi="Times New Roman"/>
          <w:sz w:val="28"/>
        </w:rPr>
        <w:t>Программа кружка «Я – волонтер!» имеет несколько направлений деятельности:</w:t>
      </w:r>
    </w:p>
    <w:p w:rsidR="00AC72E4" w:rsidRDefault="000342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духовно-нравственное воспитание – проектная, просветительская деятельность;</w:t>
      </w:r>
    </w:p>
    <w:p w:rsidR="00AC72E4" w:rsidRDefault="000342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патриотическое и гражданское воспитание – шефство; благоустройство школы и сел Красногвардейского района;</w:t>
      </w:r>
    </w:p>
    <w:p w:rsidR="00AC72E4" w:rsidRDefault="000342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здоровьесберегающее – пропаганда ЗОЖ;</w:t>
      </w:r>
    </w:p>
    <w:p w:rsidR="00AC72E4" w:rsidRDefault="000342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толерантности – организация досуга молодежи;</w:t>
      </w:r>
    </w:p>
    <w:p w:rsidR="00AC72E4" w:rsidRDefault="000342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профилактика правонарушений – педагогическая экспедиция, создание мультимедиа проектов и т.д.;</w:t>
      </w:r>
    </w:p>
    <w:p w:rsidR="00AC72E4" w:rsidRDefault="000342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профессиональное становление – организация досуга детей в микрорайоне, цикл классных часов для учащихся школ.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это будет способствовать формированию социальной компетентности и духовно-нравственному развитию обучающихся.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Актуальность учебной программы. </w:t>
      </w:r>
      <w:r>
        <w:rPr>
          <w:rFonts w:ascii="Times New Roman" w:hAnsi="Times New Roman"/>
          <w:sz w:val="28"/>
        </w:rPr>
        <w:t>Волонтеры нашего отряда (молодые граждане в возрасте от 10-18 лет) это не только ребята из благополучных семей, но и те, которые находятся в группе риска. Им необходимо пропустить идею волонтерства через себя и тогда они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  <w:r>
        <w:rPr>
          <w:rFonts w:ascii="Times New Roman" w:hAnsi="Times New Roman"/>
          <w:sz w:val="28"/>
        </w:rPr>
        <w:tab/>
        <w:t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тренинговых занятиях, учебах и сборах. Благо, что волонтеры просто вынуждены применять все свои умения на практике.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Новизной программы</w:t>
      </w:r>
      <w:r>
        <w:rPr>
          <w:rFonts w:ascii="Times New Roman" w:hAnsi="Times New Roman"/>
          <w:sz w:val="28"/>
        </w:rPr>
        <w:t xml:space="preserve"> является то, что по принципу “равный-равному”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Работа в волонтерском отряде поможет ребятам поменяться внутренне, и даже внешне. Взгляд из равнодушного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  <w:r>
        <w:rPr>
          <w:rFonts w:ascii="Times New Roman" w:hAnsi="Times New Roman"/>
          <w:sz w:val="28"/>
        </w:rPr>
        <w:tab/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программа включает в себя как традиционные, так и современные виды и методы преподавания, такие как тренинги, просмотр видеороликов, презентаций, организация и проведение акций и кампаний, игр, квестов. Также на всех занятиях применяются ИКТехнологии.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Педагогическая целесообразность  </w:t>
      </w:r>
      <w:r>
        <w:rPr>
          <w:rFonts w:ascii="Times New Roman" w:hAnsi="Times New Roman"/>
          <w:sz w:val="28"/>
        </w:rPr>
        <w:t xml:space="preserve">данного курса для обучающихся обусловлена их возрастными особенностями: разносторонними интересами, любознательностью, увлеченностью, патриотизмом и инициативностью. Данная программа призвана расширить творческих потенциал ребенка, обогатить словарный запас, сформировать нравственно-эстетические чувства, и патриотизм, любовь к нашей малой и большой Родине. 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Главная цель </w:t>
      </w:r>
      <w:r>
        <w:rPr>
          <w:rFonts w:ascii="Times New Roman" w:hAnsi="Times New Roman"/>
          <w:sz w:val="28"/>
        </w:rPr>
        <w:t>кружка «Я волонтер!» – внести вклад в физическое и духовно-нравственное оздоровление общества, сделать жизнь окружающих светлее и ярче.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программы: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Обучающие: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познакомить детей с историей волонтерства всего мира;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научить детей владеть различными умениями и навыками в добровольчестве;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Создание условий, позволяющих обучающимся своими силами вести работу, направленную на снижение уровня алкоголизма, табакокурения, потребления ПАВ в подростковой среде.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Развивающие: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sz w:val="28"/>
        </w:rPr>
        <w:t xml:space="preserve"> развивать память, внимание, мышление;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прививать патриотизм, формировать творческие способности;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смекалку, изобретательность и устойчивый интерес к творчеству.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Воспитательные: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аккуратность, усидчивость, трудолюбие, целеустремлённость, терпение;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бережливость, научить экономно расходовать используемые материалы;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приучить к взаимопомощи при выполнении работы;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уважительное отношение между членами коллектива в совместной творческой деятельности.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Отличительные особенности данной программы: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 основным   направлениям  работы относятся:</w:t>
      </w:r>
      <w:r>
        <w:rPr>
          <w:rFonts w:ascii="Times New Roman" w:hAnsi="Times New Roman"/>
          <w:b/>
          <w:sz w:val="28"/>
        </w:rPr>
        <w:t xml:space="preserve"> </w:t>
      </w:r>
    </w:p>
    <w:p w:rsidR="00AC72E4" w:rsidRDefault="000342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Валеологическое (пропаганда здорового образа жизни).</w:t>
      </w:r>
    </w:p>
    <w:p w:rsidR="00AC72E4" w:rsidRDefault="000342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Профилактическое (профилактика употребления психоактивных веществ  подростками и молодежью)</w:t>
      </w:r>
    </w:p>
    <w:p w:rsidR="00AC72E4" w:rsidRDefault="000342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Досуговое (организация полноценного досуга  подростков и молодежи).</w:t>
      </w:r>
    </w:p>
    <w:p w:rsidR="00AC72E4" w:rsidRDefault="000342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«Милосердие» (оказание адресной помощи детям из неблагополучных семей, инвалидам и участникам ВОВ)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 реализации Программы: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организации и развитии волонтерского движения  принимают участие:</w:t>
      </w:r>
      <w:r>
        <w:rPr>
          <w:rFonts w:ascii="Times New Roman" w:hAnsi="Times New Roman"/>
          <w:sz w:val="28"/>
        </w:rPr>
        <w:br/>
        <w:t>1. Координатор (куратор) – педагог дополнительного образования, курирующий работу волонтеров. Координатор производит подбор инициативной группы подростков и в дальнейшем поддерживает все ее начинания, оказывая помощь в подготовке и проведении мероприятий, спланированных группой.</w:t>
      </w:r>
      <w:r>
        <w:rPr>
          <w:rFonts w:ascii="Times New Roman" w:hAnsi="Times New Roman"/>
          <w:sz w:val="28"/>
        </w:rPr>
        <w:br/>
        <w:t xml:space="preserve">2. Администрация </w:t>
      </w:r>
      <w:r>
        <w:rPr>
          <w:rFonts w:ascii="Times New Roman" w:hAnsi="Times New Roman"/>
          <w:color w:val="000000"/>
          <w:sz w:val="28"/>
        </w:rPr>
        <w:t xml:space="preserve">Муниципальное бюджетное учреждение дополнительного образования "Центр дополнительного образования" МО "Красногвардейский район" </w:t>
      </w:r>
      <w:r>
        <w:rPr>
          <w:rFonts w:ascii="Times New Roman" w:hAnsi="Times New Roman"/>
          <w:sz w:val="28"/>
        </w:rPr>
        <w:t>С помощью администрации решаются многие организационные вопросы. Администрация может помочь в поиске средств, предоставить помещения для работы, поощрит детей за работу.</w:t>
      </w:r>
      <w:r>
        <w:rPr>
          <w:rFonts w:ascii="Times New Roman" w:hAnsi="Times New Roman"/>
          <w:sz w:val="28"/>
        </w:rPr>
        <w:br/>
        <w:t>3. Родители.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 чтобы родители поддерживали детей в их начинаниях. Они могут стать активными участниками программы: помочь в тиражировании каких-либо памяток, участвовать в организации досуговых мероприятий.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Возраст обучающихся, участвующих в реализации программы: </w:t>
      </w:r>
      <w:r w:rsidR="003F0B84">
        <w:rPr>
          <w:rFonts w:ascii="Times New Roman" w:hAnsi="Times New Roman"/>
          <w:sz w:val="28"/>
        </w:rPr>
        <w:t>13-17</w:t>
      </w:r>
      <w:r>
        <w:rPr>
          <w:rFonts w:ascii="Times New Roman" w:hAnsi="Times New Roman"/>
          <w:sz w:val="28"/>
        </w:rPr>
        <w:t xml:space="preserve"> лет.  Данная программа будет актуальна для детей, проявляющих лидерские способности, стрессоустойчивость, длительный интерес к подающейся информации лекционной.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рассчитана на 144 учебных часа, сроки реализации программы - 1 год.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Формы организации деятельности. </w:t>
      </w:r>
      <w:r>
        <w:rPr>
          <w:rFonts w:ascii="Times New Roman" w:hAnsi="Times New Roman"/>
          <w:sz w:val="28"/>
        </w:rPr>
        <w:t>В процессе занятий используются различные формы занятий: индивидуальное, индивидуально-групповое.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 различные методы обучения: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-словесный (устное изложение, беседа, рассказ, лекция , тренинги и т.д.);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-наглядный (показ мультимедийных материалов, иллюстраций, наблюдение, показ (выполнение) педагогом);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-практический (проведение различных акций, кампаний и других мероприятий.)</w:t>
      </w:r>
      <w:bookmarkStart w:id="1" w:name="TOC--"/>
      <w:bookmarkEnd w:id="1"/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Виды занятий: </w:t>
      </w:r>
      <w:r>
        <w:rPr>
          <w:rFonts w:ascii="Times New Roman" w:hAnsi="Times New Roman"/>
          <w:sz w:val="28"/>
        </w:rPr>
        <w:t>При профилактической работе с подростками и молодежью могут, быть использованы следующие формы: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Дискуссия «Мозговая атака»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Аудиовизуальные формы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Ролевые игры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Выступление в  роли обучающегося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Интерактивные игры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Групповая работа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проекта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Элементы сказкотерапии;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Проектно - исследовательская деятельность;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Научно - методическая деятельность;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программа;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Фестивали;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Оздоровительные мероприятия;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Спортивные соревнования;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Экскурсионная работа;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 - лекционная работа;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Развлекательно - познавательная деятельность;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Акции (милосердие, шефство);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Диспуты, дискуссии, круглые столы, ролевые игры;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Открытый микрофон;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Презентации;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Культурно - массовая просветительская работа (агитбригады);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Семинары-тренинги;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Тематический день" "Мир без наркотиков";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Психологическое сопровождение (Школа волонтёра).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Методы, в основе которых лежит уровень деятельности обучающихся:</w:t>
      </w:r>
    </w:p>
    <w:p w:rsidR="00AC72E4" w:rsidRDefault="000342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объяснительно – иллюстративный - обучающие воспринимают и усваивают готовую информацию;</w:t>
      </w:r>
    </w:p>
    <w:p w:rsidR="00AC72E4" w:rsidRDefault="000342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репродуктивный – обучающие воспроизводят полученные знания и освоенные способы деятельности;</w:t>
      </w:r>
    </w:p>
    <w:p w:rsidR="00AC72E4" w:rsidRDefault="000342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частично – поисковый – участие кружковцев в коллективном поиске, решение поставленной задачи совместно с руководителем;</w:t>
      </w:r>
    </w:p>
    <w:p w:rsidR="00AC72E4" w:rsidRDefault="000342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исследовательский – самостоятельная творческая работа кружковцев.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Методика подготовки обучающихся основывается на комплексном подходе, который складывается из тесного взаимодействия словесных, наглядных и практических методов обучения и воспитания. Для выполнения поставленных задач в программе теоретические занятия сочетаются с практическими: лекции, беседы, психологические, интеллектуальные игры, практическая работа по подготовке различных мероприятий. 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Здоровьесберегающий компонент. </w:t>
      </w:r>
      <w:r>
        <w:rPr>
          <w:rFonts w:ascii="Times New Roman" w:hAnsi="Times New Roman"/>
          <w:sz w:val="28"/>
        </w:rPr>
        <w:t>На занятиях кружка проводятся: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физминутки;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гимнастика для глаз.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Режим занятий. </w:t>
      </w:r>
      <w:r>
        <w:rPr>
          <w:rFonts w:ascii="Times New Roman" w:hAnsi="Times New Roman"/>
          <w:sz w:val="28"/>
        </w:rPr>
        <w:t>Продолжительность занятия два по 45 минут с перерывом 10 минут. Занятия проводятся 2 раза в неделю.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Ожидаемый (прогнозируемый) результат.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окончании первого года обучающиеся должны знать:</w:t>
      </w:r>
    </w:p>
    <w:p w:rsidR="00AC72E4" w:rsidRDefault="0003427D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> освоения программы «Я волонтёр!»:</w:t>
      </w:r>
    </w:p>
    <w:p w:rsidR="00AC72E4" w:rsidRDefault="0003427D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AC72E4" w:rsidRDefault="0003427D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C72E4" w:rsidRDefault="0003427D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C72E4" w:rsidRDefault="0003427D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AC72E4" w:rsidRDefault="0003427D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Способы определения результативности:  </w:t>
      </w:r>
    </w:p>
    <w:p w:rsidR="00AC72E4" w:rsidRDefault="0003427D">
      <w:pPr>
        <w:spacing w:after="232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Метапредметные</w:t>
      </w:r>
      <w:r>
        <w:rPr>
          <w:rFonts w:ascii="Times New Roman" w:hAnsi="Times New Roman"/>
          <w:color w:val="000000"/>
          <w:sz w:val="28"/>
        </w:rPr>
        <w:t> и </w:t>
      </w:r>
      <w:r>
        <w:rPr>
          <w:rFonts w:ascii="Times New Roman" w:hAnsi="Times New Roman"/>
          <w:b/>
          <w:color w:val="000000"/>
          <w:sz w:val="28"/>
        </w:rPr>
        <w:t>предметные</w:t>
      </w:r>
      <w:r>
        <w:rPr>
          <w:rFonts w:ascii="Times New Roman" w:hAnsi="Times New Roman"/>
          <w:color w:val="000000"/>
          <w:sz w:val="28"/>
        </w:rPr>
        <w:t> результаты освоения программы « Я волонтёр!» проявляются в:</w:t>
      </w:r>
    </w:p>
    <w:p w:rsidR="00AC72E4" w:rsidRDefault="0003427D">
      <w:pPr>
        <w:numPr>
          <w:ilvl w:val="0"/>
          <w:numId w:val="7"/>
        </w:numPr>
        <w:spacing w:after="232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расширении круга приёмов составления разных типов плана;</w:t>
      </w:r>
    </w:p>
    <w:p w:rsidR="00AC72E4" w:rsidRDefault="0003427D">
      <w:pPr>
        <w:numPr>
          <w:ilvl w:val="0"/>
          <w:numId w:val="7"/>
        </w:numPr>
        <w:spacing w:after="232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расширении круга структурирования материала;</w:t>
      </w:r>
    </w:p>
    <w:p w:rsidR="00AC72E4" w:rsidRDefault="0003427D">
      <w:pPr>
        <w:numPr>
          <w:ilvl w:val="0"/>
          <w:numId w:val="7"/>
        </w:numPr>
        <w:spacing w:after="232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умении работать со справочными материалами и Интернет-ресурсами, планировать волонтёрскую деятельность;</w:t>
      </w:r>
    </w:p>
    <w:p w:rsidR="00AC72E4" w:rsidRDefault="0003427D">
      <w:pPr>
        <w:numPr>
          <w:ilvl w:val="0"/>
          <w:numId w:val="7"/>
        </w:numPr>
        <w:spacing w:after="232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обогащении ключевых компетенций (коммуникативных, деятельностных и др.);</w:t>
      </w:r>
    </w:p>
    <w:p w:rsidR="00AC72E4" w:rsidRDefault="0003427D">
      <w:pPr>
        <w:numPr>
          <w:ilvl w:val="0"/>
          <w:numId w:val="7"/>
        </w:numPr>
        <w:spacing w:after="232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умении организовывать волонтёрскую деятельность;</w:t>
      </w:r>
    </w:p>
    <w:p w:rsidR="00AC72E4" w:rsidRDefault="0003427D">
      <w:pPr>
        <w:numPr>
          <w:ilvl w:val="0"/>
          <w:numId w:val="7"/>
        </w:numPr>
        <w:spacing w:after="232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способности оценивать результаты волонтёрской деятельности собственной и одноклассников.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Способы определения результативности: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педагогическое наблюдение, мониторинг, анализ результатов анкетирования, участие в мероприятиях (конкурсах, выставках и т.д), активность обучающихся на занятиях и т.п.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подведения итогов: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Открытые занятия;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Конкурсы, квесты;</w:t>
      </w:r>
    </w:p>
    <w:p w:rsidR="00AC72E4" w:rsidRDefault="0003427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написание статей в информационные издания – сеть интернет, газеты, радио, ТВ</w:t>
      </w:r>
    </w:p>
    <w:p w:rsidR="00AC72E4" w:rsidRDefault="00AC72E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C72E4" w:rsidRDefault="000342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Учебно-тематический план занятий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5749"/>
        <w:gridCol w:w="1087"/>
        <w:gridCol w:w="1435"/>
        <w:gridCol w:w="919"/>
      </w:tblGrid>
      <w:tr w:rsidR="00AC72E4">
        <w:trPr>
          <w:trHeight w:val="2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AC72E4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</w:p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AC72E4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</w:p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Раздел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Часы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AC72E4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</w:p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</w:p>
        </w:tc>
      </w:tr>
      <w:tr w:rsidR="00AC72E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E4" w:rsidRDefault="00AC72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E4" w:rsidRDefault="00AC72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E4" w:rsidRDefault="00AC72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C72E4">
        <w:trPr>
          <w:trHeight w:val="3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Введение, инструкция по ОТ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AC72E4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C72E4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«Вредные привычки»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</w:tr>
      <w:tr w:rsidR="00AC72E4">
        <w:trPr>
          <w:trHeight w:val="5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«Профилактика ВИЧ/СПИДа»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C72E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 - Патриот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C72E4">
        <w:trPr>
          <w:trHeight w:val="5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ЗОЖ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C72E4">
        <w:trPr>
          <w:trHeight w:val="5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Милосердие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C72E4">
        <w:trPr>
          <w:trHeight w:val="5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Моё село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</w:tr>
      <w:tr w:rsidR="00AC72E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Проектная деятельность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C72E4">
        <w:trPr>
          <w:trHeight w:val="5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Экологическая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C72E4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Психология общения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AC72E4">
        <w:trPr>
          <w:trHeight w:val="549"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Итого: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AC72E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4" w:rsidRDefault="0003427D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144</w:t>
            </w:r>
          </w:p>
        </w:tc>
      </w:tr>
    </w:tbl>
    <w:p w:rsidR="00AC72E4" w:rsidRDefault="00AC72E4">
      <w:pPr>
        <w:spacing w:after="0" w:line="360" w:lineRule="auto"/>
        <w:rPr>
          <w:rFonts w:ascii="Times New Roman" w:hAnsi="Times New Roman"/>
          <w:sz w:val="28"/>
        </w:rPr>
      </w:pPr>
    </w:p>
    <w:p w:rsidR="00AC72E4" w:rsidRDefault="00AC72E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C72E4" w:rsidRDefault="000342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программы:</w:t>
      </w:r>
    </w:p>
    <w:p w:rsidR="00AC72E4" w:rsidRDefault="000342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Первый год обучения</w:t>
      </w:r>
    </w:p>
    <w:p w:rsidR="00AC72E4" w:rsidRDefault="0003427D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Введение. Инструкция по охране труда (3 часа)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Знакомство. Вводное занятие в учебный курс. Инструкция по охране труда.</w:t>
      </w:r>
    </w:p>
    <w:p w:rsidR="00AC72E4" w:rsidRDefault="0003427D">
      <w:pPr>
        <w:spacing w:after="0" w:line="25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«Вредные привычки» (13 часов)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Теория(6 часов):</w:t>
      </w:r>
      <w:r>
        <w:rPr>
          <w:rFonts w:ascii="Times New Roman" w:hAnsi="Times New Roman"/>
          <w:sz w:val="28"/>
        </w:rPr>
        <w:t xml:space="preserve"> беседа по теме «Вредные привычки», беседа о вреде алкоголя, табакокурения.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Практика(7 часов):</w:t>
      </w:r>
      <w:r>
        <w:rPr>
          <w:rFonts w:ascii="Times New Roman" w:hAnsi="Times New Roman"/>
          <w:sz w:val="28"/>
        </w:rPr>
        <w:t xml:space="preserve">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 по теме «Вредные привычки», Конкурс рисунков по теме, проведение волонтеров классных часов в школах для начальной школы.</w:t>
      </w:r>
    </w:p>
    <w:p w:rsidR="00AC72E4" w:rsidRDefault="0003427D">
      <w:pPr>
        <w:spacing w:after="0" w:line="25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«Профилактика ВИЧ/СПИДа» (17часов)</w:t>
      </w: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Теория(10 часов): </w:t>
      </w:r>
      <w:r>
        <w:rPr>
          <w:rFonts w:ascii="Times New Roman" w:hAnsi="Times New Roman"/>
          <w:sz w:val="28"/>
        </w:rPr>
        <w:t>Тренинги на тему «Профилактика ВИЧ/СПИДа среди молодежи»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Практика(7 часов):</w:t>
      </w:r>
      <w:r>
        <w:rPr>
          <w:rFonts w:ascii="Times New Roman" w:hAnsi="Times New Roman"/>
          <w:sz w:val="28"/>
        </w:rPr>
        <w:t xml:space="preserve">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 ребят по теме «СПИД», подготовка видеопрезентаций на тему «ВИЧ/СПИД», просмотр видеофильмов, игра «Кто может заразиться ВИЧ?»</w:t>
      </w:r>
    </w:p>
    <w:p w:rsidR="00AC72E4" w:rsidRDefault="00AC72E4">
      <w:pPr>
        <w:spacing w:after="0" w:line="360" w:lineRule="auto"/>
        <w:rPr>
          <w:rFonts w:ascii="Times New Roman" w:hAnsi="Times New Roman"/>
          <w:sz w:val="28"/>
        </w:rPr>
      </w:pPr>
    </w:p>
    <w:p w:rsidR="00AC72E4" w:rsidRDefault="0003427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Я – ПАТРИОТ (25часов)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Теория(10 часов):</w:t>
      </w:r>
      <w:r>
        <w:rPr>
          <w:rFonts w:ascii="Times New Roman" w:hAnsi="Times New Roman"/>
          <w:sz w:val="28"/>
        </w:rPr>
        <w:t xml:space="preserve">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беседа на тему «Что такое патриот»,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просмотр ряда видеофильмов патриотического воспитания,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Тренинги по теме «Крымская весна 2014»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Тренинги по теме «Терроризм в наше время»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Лекции по истории Великой отечественной войны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Презентация «Дня Великой Победы»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создания движения «Волонтеры Победы»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Практика(15 часов):</w:t>
      </w:r>
      <w:r>
        <w:rPr>
          <w:rFonts w:ascii="Times New Roman" w:hAnsi="Times New Roman"/>
          <w:sz w:val="28"/>
        </w:rPr>
        <w:t xml:space="preserve"> организация квестов, посвященная Дням сражений 1941-1945гг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экскурсий в музей истории джанкойского района,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Встречи с Ветеранами афганистана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Конкурсы на тему патриотического воспитания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Организация акций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игр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конкурсов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экскурсий по местам боевой славы республики Крым</w:t>
      </w:r>
    </w:p>
    <w:p w:rsidR="00AC72E4" w:rsidRDefault="0003427D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ЗОЖ (18 часов)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Теория(7 часов):</w:t>
      </w:r>
      <w:r>
        <w:rPr>
          <w:rFonts w:ascii="Times New Roman" w:hAnsi="Times New Roman"/>
          <w:sz w:val="28"/>
        </w:rPr>
        <w:t xml:space="preserve"> Беседа на тему здорового образа жизни;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«Мы выбираем жизнь!» пропоганда ЗОЖ и нравственных ценностей.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Практика(11 часов):</w:t>
      </w:r>
      <w:r>
        <w:rPr>
          <w:rFonts w:ascii="Times New Roman" w:hAnsi="Times New Roman"/>
          <w:sz w:val="28"/>
        </w:rPr>
        <w:t xml:space="preserve">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Дисскучия  «Твой образ жизни – пример для подрожания»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и наше здоровье – встреча с медицинскими работниками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Экскурсия в музей истории Джанкойского района, для изучения уголка по ЗОЖ</w:t>
      </w:r>
    </w:p>
    <w:p w:rsidR="00AC72E4" w:rsidRDefault="0003427D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6. Милосердие (12 часов) </w:t>
      </w:r>
    </w:p>
    <w:p w:rsidR="00AC72E4" w:rsidRDefault="0003427D">
      <w:pPr>
        <w:spacing w:after="0"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Промежуточная аттестация.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Теория(6 часов):</w:t>
      </w:r>
      <w:r>
        <w:rPr>
          <w:rFonts w:ascii="Times New Roman" w:hAnsi="Times New Roman"/>
          <w:sz w:val="28"/>
        </w:rPr>
        <w:t xml:space="preserve">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работы с пожилыми людьми.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лекция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запоминают приемы работы, отрабатывают их на практике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развития милосердия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Презентация организаций, занимающихся благотворительностью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Беседа о Матери терезе, как пример милосердия, признанный всем миром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библии, как опыт благотворителей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Практика (6 часов):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«Поделись улыбкою своей»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Акция, посещение одиноких пожилых людей, беседы с ними, помощь по хозяйству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«Основы успешных коммуникаций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Тренинг, Тренинги по развитию толерантности «Основы успешных коммуникаций»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Донорство беседа, « Дети - детям» благотворительная акция,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игрушек для детей из детских домов или малообеспеченных семей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«Я помню, я горжусь» акция создание газеты о тружениках тыла.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 Мое село (16 часов)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Теория(6 часа): </w:t>
      </w:r>
      <w:r>
        <w:rPr>
          <w:rFonts w:ascii="Times New Roman" w:hAnsi="Times New Roman"/>
          <w:sz w:val="28"/>
        </w:rPr>
        <w:t>Беседа на тему «Проблемы моего села», тренинг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Практика(8 часов):</w:t>
      </w:r>
      <w:r>
        <w:rPr>
          <w:rFonts w:ascii="Times New Roman" w:hAnsi="Times New Roman"/>
          <w:sz w:val="28"/>
        </w:rPr>
        <w:t xml:space="preserve">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Акция «Родное село -чистое село»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Акция, Сбор мусора в селе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люблю свое село!, презентация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презентаций, рисунков и плакатов «Наше село»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проекта «Мое село в будущем»</w:t>
      </w:r>
    </w:p>
    <w:p w:rsidR="00AC72E4" w:rsidRDefault="0003427D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Проектная деятельность (24 часа)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Теория(14 часа):</w:t>
      </w:r>
      <w:r>
        <w:rPr>
          <w:rFonts w:ascii="Times New Roman" w:hAnsi="Times New Roman"/>
          <w:sz w:val="28"/>
        </w:rPr>
        <w:t xml:space="preserve"> Тренинги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написание проекто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Проблемы, Цели, Задачи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методов реализации проектов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бюджета проекта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проекта, ожидаемые результаты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реализации проекта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график реализации проекта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проекта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Письма поддержки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титула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государственными программами проекты молодых волонтеров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Практика(10 часов):</w:t>
      </w:r>
      <w:r>
        <w:rPr>
          <w:rFonts w:ascii="Times New Roman" w:hAnsi="Times New Roman"/>
          <w:sz w:val="28"/>
        </w:rPr>
        <w:t xml:space="preserve">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написание всех частей проекта, их доработка, консультирование, исправление, поиск необходимых спонсоров, доноров. Написание писем поддержки, работа над проектами, Работа с органами власти, реализация проектов</w:t>
      </w:r>
    </w:p>
    <w:p w:rsidR="00AC72E4" w:rsidRDefault="0003427D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Экологическая работа (10 часов)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Теория(4 часа): </w:t>
      </w:r>
      <w:r>
        <w:rPr>
          <w:rFonts w:ascii="Times New Roman" w:hAnsi="Times New Roman"/>
          <w:sz w:val="28"/>
        </w:rPr>
        <w:t>Понятие «Экология» беседа, тренинг «Экологические проблемы Джанкойского района» тренинг «Решение экологических проблем путем волонтерства.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Практика(6 часов):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Экологических акций, кампаний, проектов.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экологических субботников. Конкурс экологических рисунков, создание экологических видеороликов.</w:t>
      </w:r>
    </w:p>
    <w:p w:rsidR="00AC72E4" w:rsidRDefault="0003427D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Психология общения (8 часов)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Теория(4 часа):</w:t>
      </w:r>
      <w:r>
        <w:rPr>
          <w:rFonts w:ascii="Times New Roman" w:hAnsi="Times New Roman"/>
          <w:sz w:val="28"/>
        </w:rPr>
        <w:t xml:space="preserve"> тренинг по теме «Этика делового общения» «Вербальное невербальное общение»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Практика(4 часа):</w:t>
      </w:r>
      <w:r>
        <w:rPr>
          <w:rFonts w:ascii="Times New Roman" w:hAnsi="Times New Roman"/>
          <w:sz w:val="28"/>
        </w:rPr>
        <w:t xml:space="preserve"> Итоговое занятие «Психология работы Волонтерского движения»</w:t>
      </w:r>
    </w:p>
    <w:p w:rsidR="00AC72E4" w:rsidRDefault="0003427D">
      <w:pPr>
        <w:spacing w:after="0"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Итоговая аттестация.</w:t>
      </w: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03427D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Методическое обеспечение программы. </w:t>
      </w:r>
    </w:p>
    <w:p w:rsidR="00AC72E4" w:rsidRDefault="0003427D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методической продукции: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>инструкция по технике безопасности: «Правила работы с колющими и режущими предметами»;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«Методические рекомендации по разработке и оформлению программы дополнительного образования детей»;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«Использование современных педагогических и информационно-коммуникационных технологий в образовательном процессе»;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«Программно-методическая документация педагога дополнительного образования» КРИППО-2015 г.;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«Дополнительное образование детей» / Евладова, Михайлова, Логинова -Владос, 2004 г.;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«История декоративно-прикладного искусства: учебное пособие» / JI.B.Фокина- Ростов н/Д: Феникс, 2009 г.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Виды дидактических материалов</w:t>
      </w:r>
      <w:r>
        <w:rPr>
          <w:rFonts w:ascii="Times New Roman" w:hAnsi="Times New Roman"/>
          <w:sz w:val="28"/>
        </w:rPr>
        <w:t xml:space="preserve">: книги, тематические разработки, иллюстрации, образцы изделий, журналы, схемы, рисунки, дидактические пособия, интернет- ресурсы. 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Материально-техническая база: </w:t>
      </w:r>
      <w:r>
        <w:rPr>
          <w:rFonts w:ascii="Times New Roman" w:hAnsi="Times New Roman"/>
          <w:sz w:val="28"/>
        </w:rPr>
        <w:t>кабинет с хорошим освещением, столы, стулья.</w:t>
      </w:r>
    </w:p>
    <w:p w:rsidR="00AC72E4" w:rsidRDefault="000342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инструменты и приспособления:  канцтовары, мультиме</w:t>
      </w:r>
      <w:r w:rsidR="0068339E">
        <w:rPr>
          <w:rFonts w:ascii="Times New Roman" w:hAnsi="Times New Roman"/>
          <w:sz w:val="28"/>
        </w:rPr>
        <w:t>дийное оборудование, экран, ноут</w:t>
      </w:r>
      <w:r>
        <w:rPr>
          <w:rFonts w:ascii="Times New Roman" w:hAnsi="Times New Roman"/>
          <w:sz w:val="28"/>
        </w:rPr>
        <w:t>бук, фотоаппарат, видеокамера. Доступ к Интернету.</w:t>
      </w: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AC72E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C72E4" w:rsidRDefault="000342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используемой литературы:</w:t>
      </w:r>
    </w:p>
    <w:p w:rsidR="00AC72E4" w:rsidRDefault="0003427D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Моров А. В. Зарубежный опыт деятельности волонтеров неправительственных организаций по профилактике девиантного поведения подростков: Метод. пособие/ А.В Моров. -М.: Изд-во ИСПС РАО, 2005.-110с.</w:t>
      </w:r>
    </w:p>
    <w:p w:rsidR="00AC72E4" w:rsidRDefault="0003427D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Полехина Л.В. Волонтеры и волонтерское движение: Сборник реферативных материалов/Л. В. Полехина, В.А.Данович, М. А.Чернова.- Днепропетровск, 1999.-128с.</w:t>
      </w:r>
    </w:p>
    <w:p w:rsidR="00AC72E4" w:rsidRDefault="0003427D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работа с молодежью / Учебное пособие / Под ред. Д.п.н. проф. Н. Ф. Басова – М.: Издательско – торговая корпорация «Дашков и К»; 2007. 382.</w:t>
      </w:r>
    </w:p>
    <w:p w:rsidR="00AC72E4" w:rsidRDefault="0003427D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AC72E4" w:rsidRDefault="0003427D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Евсеева А. Н. Привлечение добровольцев к работе учреждений социального</w:t>
      </w:r>
    </w:p>
    <w:p w:rsidR="00AC72E4" w:rsidRDefault="0003427D">
      <w:pPr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обслуживания / А. Н. Евсеева // Работник социальной службы. – 2004. - №1. С. 10-13.</w:t>
      </w:r>
    </w:p>
    <w:p w:rsidR="00AC72E4" w:rsidRDefault="0003427D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Ершова Н. Н. Модель привлечения волонтеров к социально – профессиональной работе в подростковой и молодежной среде / Н. Н. Ершова // Беспризорник. – 2007. - №2. – С. 20-23.</w:t>
      </w:r>
    </w:p>
    <w:p w:rsidR="00AC72E4" w:rsidRDefault="0003427D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:rsidR="00AC72E4" w:rsidRDefault="0003427D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Левдер И. А. Добровольческое движение как одна из форм социального обслуживания / Левдер И. А. // Социальная работа. – 2006. -№2. – С. 35-38.</w:t>
      </w:r>
    </w:p>
    <w:p w:rsidR="00AC72E4" w:rsidRDefault="0003427D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Соколова О. Д. Памятка для волонтеров / О. Д. Соколова // Вологда: Изд. центр ВИРО, 2006. С. 3-20.</w:t>
      </w:r>
    </w:p>
    <w:p w:rsidR="00AC72E4" w:rsidRDefault="0003427D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Хулин А. А. Добровольчество как вид благотворительности / А. А. Хулин Социальная</w:t>
      </w:r>
    </w:p>
    <w:p w:rsidR="00AC72E4" w:rsidRDefault="0003427D">
      <w:pPr>
        <w:numPr>
          <w:ilvl w:val="1"/>
          <w:numId w:val="9"/>
        </w:numPr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работа. – 2003. - №3. – С. 51-54.</w:t>
      </w:r>
    </w:p>
    <w:p w:rsidR="00AC72E4" w:rsidRDefault="0003427D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Циткилов П. Я. Информационно – методические материалы по организации работы с волонтерами / П. Я. Циткилов // Социальная работа. – 2007. - №5. – С. 58-60.</w:t>
      </w:r>
    </w:p>
    <w:p w:rsidR="00AC72E4" w:rsidRDefault="00AC72E4">
      <w:pPr>
        <w:spacing w:after="0" w:line="360" w:lineRule="auto"/>
        <w:ind w:left="284" w:hanging="568"/>
        <w:jc w:val="both"/>
        <w:rPr>
          <w:rFonts w:ascii="Times New Roman" w:hAnsi="Times New Roman"/>
          <w:sz w:val="28"/>
        </w:rPr>
      </w:pPr>
    </w:p>
    <w:sectPr w:rsidR="00AC72E4">
      <w:type w:val="continuous"/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220"/>
    <w:multiLevelType w:val="multilevel"/>
    <w:tmpl w:val="1E842D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FEB38E7"/>
    <w:multiLevelType w:val="multilevel"/>
    <w:tmpl w:val="B8DA1B84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486600C"/>
    <w:multiLevelType w:val="hybridMultilevel"/>
    <w:tmpl w:val="11240130"/>
    <w:lvl w:ilvl="0" w:tplc="5D9E426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F84F33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561489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CFD5D37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539D4E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2A0893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923CB6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344E3C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DE6500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7120E6E"/>
    <w:multiLevelType w:val="hybridMultilevel"/>
    <w:tmpl w:val="12943CCC"/>
    <w:lvl w:ilvl="0" w:tplc="73C1265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071FA3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883426B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59380C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ECDD38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5E6F0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D380EF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81755F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DAC342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79075AB"/>
    <w:multiLevelType w:val="multilevel"/>
    <w:tmpl w:val="0B366C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9D978DC"/>
    <w:multiLevelType w:val="multilevel"/>
    <w:tmpl w:val="9FF2B5C6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FE43F4D"/>
    <w:multiLevelType w:val="multilevel"/>
    <w:tmpl w:val="0E60CADC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45F224A7"/>
    <w:multiLevelType w:val="hybridMultilevel"/>
    <w:tmpl w:val="CE264526"/>
    <w:lvl w:ilvl="0" w:tplc="3496EF6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8C07E3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A1BDD1B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6E6910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94D534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78D682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82D44AD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0F1CD9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AEA99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CA237AD"/>
    <w:multiLevelType w:val="hybridMultilevel"/>
    <w:tmpl w:val="D0F25180"/>
    <w:lvl w:ilvl="0" w:tplc="3CF9413B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67E7D9BB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13703B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E261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BE1F6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460B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E7A0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D9685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0BBA6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8A4BC4"/>
    <w:multiLevelType w:val="multilevel"/>
    <w:tmpl w:val="70DC36CA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C72E4"/>
    <w:rsid w:val="0003427D"/>
    <w:rsid w:val="002555C0"/>
    <w:rsid w:val="003F0B84"/>
    <w:rsid w:val="0068339E"/>
    <w:rsid w:val="00AC72E4"/>
    <w:rsid w:val="00CC30AD"/>
    <w:rsid w:val="00E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B3E5"/>
  <w15:docId w15:val="{55E85195-2BB2-4200-8C5E-258AE2C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No Spacing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3011</Words>
  <Characters>17164</Characters>
  <Application>Microsoft Office Word</Application>
  <DocSecurity>0</DocSecurity>
  <Lines>143</Lines>
  <Paragraphs>40</Paragraphs>
  <ScaleCrop>false</ScaleCrop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школа8</cp:lastModifiedBy>
  <cp:revision>12</cp:revision>
  <dcterms:created xsi:type="dcterms:W3CDTF">2021-09-11T09:15:00Z</dcterms:created>
  <dcterms:modified xsi:type="dcterms:W3CDTF">2021-10-24T16:36:00Z</dcterms:modified>
</cp:coreProperties>
</file>