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/>
        <w:jc w:val="center"/>
      </w:pPr>
      <w:r>
        <w:rPr>
          <w:b/>
          <w:bCs/>
          <w:u w:val="single"/>
        </w:rPr>
        <w:t>Сроки и места регистрации для участия в написании итогового сочинения (изложения)</w:t>
      </w:r>
    </w:p>
    <w:p>
      <w:pPr>
        <w:pStyle w:val="5"/>
        <w:shd w:val="clear" w:color="auto" w:fill="FFFFFF"/>
        <w:spacing w:before="0" w:beforeAutospacing="0"/>
        <w:jc w:val="both"/>
        <w:rPr>
          <w:rFonts w:hint="default"/>
          <w:lang w:val="ru-RU"/>
        </w:rPr>
      </w:pPr>
      <w:r>
        <w:t xml:space="preserve">Регистрация выпускников текущего года на участие в итоговом сочинении (изложении) проводится по адресу: </w:t>
      </w:r>
      <w:r>
        <w:rPr>
          <w:lang w:val="ru-RU"/>
        </w:rPr>
        <w:t>Республика</w:t>
      </w:r>
      <w:r>
        <w:rPr>
          <w:rFonts w:hint="default"/>
          <w:lang w:val="ru-RU"/>
        </w:rPr>
        <w:t xml:space="preserve"> Адыгея</w:t>
      </w:r>
      <w:r>
        <w:t xml:space="preserve">, </w:t>
      </w:r>
      <w:r>
        <w:rPr>
          <w:lang w:val="ru-RU"/>
        </w:rPr>
        <w:t>Красногвардейский</w:t>
      </w:r>
      <w:r>
        <w:rPr>
          <w:rFonts w:hint="default"/>
          <w:lang w:val="ru-RU"/>
        </w:rPr>
        <w:t xml:space="preserve"> </w:t>
      </w:r>
      <w:r>
        <w:t xml:space="preserve">район, </w:t>
      </w:r>
      <w:r>
        <w:rPr>
          <w:lang w:val="ru-RU"/>
        </w:rPr>
        <w:t>село</w:t>
      </w:r>
      <w:r>
        <w:rPr>
          <w:rFonts w:hint="default"/>
          <w:lang w:val="ru-RU"/>
        </w:rPr>
        <w:t xml:space="preserve"> Большесидоровское</w:t>
      </w:r>
      <w:r>
        <w:t xml:space="preserve">, ул. </w:t>
      </w:r>
      <w:r>
        <w:rPr>
          <w:lang w:val="ru-RU"/>
        </w:rPr>
        <w:t>Школьная</w:t>
      </w:r>
      <w:r>
        <w:t xml:space="preserve">, </w:t>
      </w:r>
      <w:r>
        <w:rPr>
          <w:rFonts w:hint="default"/>
          <w:lang w:val="ru-RU"/>
        </w:rPr>
        <w:t>2</w:t>
      </w:r>
      <w:r>
        <w:t xml:space="preserve">, кабинет заместителя директора по УВР. Ответственный за прием заявлений </w:t>
      </w:r>
      <w:r>
        <w:rPr>
          <w:lang w:val="ru-RU"/>
        </w:rPr>
        <w:t>Бугайчук</w:t>
      </w:r>
      <w:r>
        <w:rPr>
          <w:rFonts w:hint="default"/>
          <w:lang w:val="ru-RU"/>
        </w:rPr>
        <w:t xml:space="preserve"> М.С.</w:t>
      </w:r>
      <w:r>
        <w:t>, заместитель директора по УВР. Телефон: 8 9</w:t>
      </w:r>
      <w:r>
        <w:rPr>
          <w:rFonts w:hint="default"/>
          <w:lang w:val="ru-RU"/>
        </w:rPr>
        <w:t>18 921 02 88</w:t>
      </w:r>
    </w:p>
    <w:p>
      <w:pPr>
        <w:pStyle w:val="5"/>
        <w:shd w:val="clear" w:color="auto" w:fill="FFFFFF"/>
        <w:spacing w:before="0" w:beforeAutospacing="0"/>
        <w:jc w:val="both"/>
      </w:pPr>
      <w:r>
        <w:t xml:space="preserve">Выпускники прошлых лет и обучающиеся СПО регистрируются на участие в итоговом сочинении в </w:t>
      </w:r>
      <w:r>
        <w:rPr>
          <w:lang w:val="ru-RU"/>
        </w:rPr>
        <w:t>упревлении</w:t>
      </w:r>
      <w:r>
        <w:rPr>
          <w:rFonts w:hint="default"/>
          <w:lang w:val="ru-RU"/>
        </w:rPr>
        <w:t xml:space="preserve"> </w:t>
      </w:r>
      <w:r>
        <w:t xml:space="preserve">образования администрации </w:t>
      </w:r>
      <w:r>
        <w:rPr>
          <w:lang w:val="ru-RU"/>
        </w:rPr>
        <w:t>МО</w:t>
      </w:r>
      <w:r>
        <w:rPr>
          <w:rFonts w:hint="default"/>
          <w:lang w:val="ru-RU"/>
        </w:rPr>
        <w:t xml:space="preserve"> «Красногвардейский район» </w:t>
      </w:r>
      <w:r>
        <w:t xml:space="preserve"> (ул. </w:t>
      </w:r>
      <w:r>
        <w:rPr>
          <w:lang w:val="ru-RU"/>
        </w:rPr>
        <w:t>Чапаева</w:t>
      </w:r>
      <w:r>
        <w:t xml:space="preserve">, </w:t>
      </w:r>
      <w:r>
        <w:rPr>
          <w:rFonts w:hint="default"/>
          <w:lang w:val="ru-RU"/>
        </w:rPr>
        <w:t>93</w:t>
      </w:r>
      <w:r>
        <w:t>).</w:t>
      </w:r>
    </w:p>
    <w:p>
      <w:pPr>
        <w:pStyle w:val="5"/>
        <w:shd w:val="clear" w:color="auto" w:fill="FFFFFF"/>
        <w:spacing w:before="0" w:beforeAutospacing="0"/>
        <w:jc w:val="both"/>
      </w:pPr>
      <w:r>
        <w:t>Заявление на участие в итоговом сочинении (изложении) необходимо подать не позднее, чем за 2 недели до даты его проведения:</w:t>
      </w:r>
    </w:p>
    <w:p>
      <w:pPr>
        <w:pStyle w:val="5"/>
        <w:shd w:val="clear" w:color="auto" w:fill="FFFFFF"/>
        <w:spacing w:before="0" w:beforeAutospacing="0"/>
      </w:pPr>
      <w:r>
        <w:t>·         до 23 ноября 2022 года — для участия 7 декабря 2022 года;</w:t>
      </w:r>
      <w:r>
        <w:br w:type="textWrapping"/>
      </w:r>
      <w:r>
        <w:t>·         до 18 января 2023 года — для участия 1 февраля 2023 года;</w:t>
      </w:r>
      <w:r>
        <w:br w:type="textWrapping"/>
      </w:r>
      <w:r>
        <w:t>·         до 19 апреля 2023 года — для участия 3 мая 2023 года.</w:t>
      </w:r>
    </w:p>
    <w:p>
      <w:pPr>
        <w:pStyle w:val="5"/>
        <w:shd w:val="clear" w:color="auto" w:fill="FFFFFF"/>
        <w:spacing w:before="0" w:beforeAutospacing="0"/>
        <w:jc w:val="both"/>
      </w:pPr>
      <w:r>
        <w:rPr>
          <w:b/>
          <w:bCs/>
          <w:u w:val="single"/>
        </w:rPr>
        <w:t>Сроки проведения итогового сочинения (изложения)</w:t>
      </w:r>
    </w:p>
    <w:p>
      <w:pPr>
        <w:pStyle w:val="5"/>
        <w:shd w:val="clear" w:color="auto" w:fill="FFFFFF"/>
        <w:spacing w:before="0" w:beforeAutospacing="0"/>
        <w:jc w:val="both"/>
      </w:pPr>
      <w:r>
        <w:t>Основной срок – </w:t>
      </w:r>
      <w:r>
        <w:rPr>
          <w:b/>
          <w:bCs/>
        </w:rPr>
        <w:t>7 декабря 2022 года</w:t>
      </w:r>
    </w:p>
    <w:p>
      <w:pPr>
        <w:pStyle w:val="5"/>
        <w:shd w:val="clear" w:color="auto" w:fill="FFFFFF"/>
        <w:spacing w:before="0" w:beforeAutospacing="0"/>
        <w:jc w:val="both"/>
      </w:pPr>
      <w:r>
        <w:t>Дополнительные сроки - </w:t>
      </w:r>
      <w:r>
        <w:rPr>
          <w:b/>
          <w:bCs/>
        </w:rPr>
        <w:t>1 февраля 2023 года, 3 мая 2023 года</w:t>
      </w:r>
    </w:p>
    <w:p>
      <w:pPr>
        <w:pStyle w:val="5"/>
        <w:shd w:val="clear" w:color="auto" w:fill="FFFFFF"/>
        <w:spacing w:before="0" w:beforeAutospacing="0"/>
        <w:jc w:val="both"/>
      </w:pPr>
      <w:r>
        <w:t>Обучающиеся СПО, выпускники прошлых лет могут принять участие в итоговом сочинении по желанию в любую из указанных дат.</w:t>
      </w:r>
    </w:p>
    <w:p>
      <w:pPr>
        <w:pStyle w:val="5"/>
        <w:shd w:val="clear" w:color="auto" w:fill="FFFFFF"/>
        <w:spacing w:before="0" w:beforeAutospacing="0"/>
        <w:jc w:val="both"/>
      </w:pPr>
      <w:r>
        <w:rPr>
          <w:b/>
          <w:bCs/>
          <w:u w:val="single"/>
        </w:rPr>
        <w:t>Сроки, места и порядок информирования о результатах итогового сочинения (изложения)</w:t>
      </w:r>
      <w:r>
        <w:t> - не позднее чем за месяц до дня проведения итогового сочинения (изложения)</w:t>
      </w:r>
    </w:p>
    <w:p>
      <w:pPr>
        <w:pStyle w:val="5"/>
        <w:shd w:val="clear" w:color="auto" w:fill="FFFFFF"/>
        <w:spacing w:before="0" w:beforeAutospacing="0"/>
        <w:jc w:val="both"/>
      </w:pPr>
      <w:r>
        <w:t>Выпускники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программы среднего общего образования.</w:t>
      </w:r>
    </w:p>
    <w:p>
      <w:pPr>
        <w:pStyle w:val="5"/>
        <w:shd w:val="clear" w:color="auto" w:fill="FFFFFF"/>
        <w:spacing w:before="0" w:beforeAutospacing="0"/>
        <w:jc w:val="both"/>
      </w:pPr>
      <w: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через автоматизированную информационную систему «Результаты ЕГЭ» (</w:t>
      </w:r>
      <w:r>
        <w:fldChar w:fldCharType="begin"/>
      </w:r>
      <w:r>
        <w:instrText xml:space="preserve"> HYPERLINK </w:instrText>
      </w:r>
      <w:r>
        <w:fldChar w:fldCharType="separate"/>
      </w:r>
      <w:r>
        <w:rPr>
          <w:rStyle w:val="4"/>
          <w:color w:val="007BFF"/>
          <w:u w:val="none"/>
        </w:rPr>
        <w:t>http://check.ege.edu.ru)</w:t>
      </w:r>
      <w:r>
        <w:rPr>
          <w:rStyle w:val="4"/>
          <w:color w:val="007BFF"/>
          <w:u w:val="none"/>
        </w:rPr>
        <w:fldChar w:fldCharType="end"/>
      </w:r>
      <w:r>
        <w:t>.</w:t>
      </w:r>
    </w:p>
    <w:p>
      <w:pPr>
        <w:pStyle w:val="5"/>
        <w:shd w:val="clear" w:color="auto" w:fill="FFFFFF"/>
        <w:spacing w:before="0" w:beforeAutospacing="0"/>
        <w:jc w:val="both"/>
      </w:pPr>
      <w: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>
      <w:pPr>
        <w:pStyle w:val="5"/>
        <w:shd w:val="clear" w:color="auto" w:fill="FFFFFF"/>
        <w:spacing w:before="0" w:beforeAutospacing="0"/>
        <w:jc w:val="both"/>
      </w:pPr>
      <w: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>
      <w:pPr>
        <w:pStyle w:val="5"/>
        <w:shd w:val="clear" w:color="auto" w:fill="FFFFFF"/>
        <w:spacing w:before="0" w:beforeAutospacing="0"/>
        <w:jc w:val="both"/>
      </w:pPr>
      <w:r>
        <w:t>Результаты итогового сочинения (изложения) будут известны не ранее чем через 14 календарных дней с даты проведения итогового сочинения (изложения).</w:t>
      </w:r>
    </w:p>
    <w:p>
      <w:pPr>
        <w:pStyle w:val="5"/>
        <w:shd w:val="clear" w:color="auto" w:fill="FFFFFF"/>
        <w:spacing w:before="0" w:beforeAutospacing="0"/>
        <w:jc w:val="both"/>
      </w:pPr>
      <w: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>
      <w:pPr>
        <w:pStyle w:val="5"/>
        <w:shd w:val="clear" w:color="auto" w:fill="FFFFFF"/>
        <w:spacing w:before="0" w:beforeAutospacing="0"/>
        <w:jc w:val="both"/>
      </w:pPr>
      <w:r>
        <w:t>Результат итогового сочинения (изложения) как допуск к ГИА действителен бессрочно.</w:t>
      </w:r>
    </w:p>
    <w:p>
      <w:pPr>
        <w:pStyle w:val="5"/>
        <w:shd w:val="clear" w:color="auto" w:fill="FFFFFF"/>
        <w:spacing w:before="0" w:beforeAutospacing="0"/>
        <w:jc w:val="both"/>
      </w:pPr>
      <w:r>
        <w:t>Вся информация об итоговом сочинении размещена на</w:t>
      </w:r>
      <w:r>
        <w:rPr>
          <w:rFonts w:hint="default"/>
          <w:lang w:val="ru-RU"/>
        </w:rPr>
        <w:t xml:space="preserve"> </w:t>
      </w:r>
      <w:bookmarkStart w:id="0" w:name="_GoBack"/>
      <w:bookmarkEnd w:id="0"/>
      <w:r>
        <w:t>сайтах: </w:t>
      </w:r>
      <w:r>
        <w:fldChar w:fldCharType="begin"/>
      </w:r>
      <w:r>
        <w:instrText xml:space="preserve"> HYPERLINK "http://fipi.ru/" </w:instrText>
      </w:r>
      <w:r>
        <w:fldChar w:fldCharType="separate"/>
      </w:r>
      <w:r>
        <w:rPr>
          <w:rStyle w:val="4"/>
          <w:color w:val="007BFF"/>
          <w:u w:val="none"/>
        </w:rPr>
        <w:t>http://fipi.ru</w:t>
      </w:r>
      <w:r>
        <w:rPr>
          <w:rStyle w:val="4"/>
          <w:color w:val="007BFF"/>
          <w:u w:val="none"/>
        </w:rPr>
        <w:fldChar w:fldCharType="end"/>
      </w:r>
      <w:r>
        <w:t>, </w:t>
      </w:r>
      <w:r>
        <w:fldChar w:fldCharType="begin"/>
      </w:r>
      <w:r>
        <w:instrText xml:space="preserve"> HYPERLINK "http://www.ege.edu.ru/" </w:instrText>
      </w:r>
      <w:r>
        <w:fldChar w:fldCharType="separate"/>
      </w:r>
      <w:r>
        <w:rPr>
          <w:rStyle w:val="4"/>
          <w:color w:val="007BFF"/>
          <w:u w:val="none"/>
        </w:rPr>
        <w:t>http://www.ege.edu.ru</w:t>
      </w:r>
      <w:r>
        <w:rPr>
          <w:rStyle w:val="4"/>
          <w:color w:val="007BFF"/>
          <w:u w:val="none"/>
        </w:rPr>
        <w:fldChar w:fldCharType="end"/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CA"/>
    <w:rsid w:val="00170DAE"/>
    <w:rsid w:val="00A67EC9"/>
    <w:rsid w:val="00F00FCA"/>
    <w:rsid w:val="6C6B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2417</Characters>
  <Lines>20</Lines>
  <Paragraphs>5</Paragraphs>
  <TotalTime>9</TotalTime>
  <ScaleCrop>false</ScaleCrop>
  <LinksUpToDate>false</LinksUpToDate>
  <CharactersWithSpaces>2835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2022-10-27T06:25:00Z</dcterms:created>
  <dc:creator>1</dc:creator>
  <cp:lastModifiedBy>Марина Бугайчук</cp:lastModifiedBy>
  <dcterms:modified xsi:type="dcterms:W3CDTF">2022-11-27T12:26:30Z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8CE4BB885D9B42A3B1C3BF8A8ECA80A4</vt:lpwstr>
  </property>
</Properties>
</file>